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BD34" w14:textId="77777777" w:rsidR="00E55AF1" w:rsidRPr="00DB43E3" w:rsidRDefault="00E55AF1" w:rsidP="00E55AF1">
      <w:pPr>
        <w:jc w:val="center"/>
        <w:rPr>
          <w:rFonts w:ascii="Goudy Old Style" w:eastAsia="Times New Roman" w:hAnsi="Goudy Old Style" w:cs="Times New Roman"/>
          <w:sz w:val="20"/>
          <w:szCs w:val="20"/>
        </w:rPr>
      </w:pPr>
      <w:r w:rsidRPr="00DB43E3">
        <w:rPr>
          <w:rFonts w:ascii="Goudy Old Style" w:eastAsia="Times New Roman" w:hAnsi="Goudy Old Style" w:cs="Times New Roman"/>
          <w:noProof/>
          <w:sz w:val="20"/>
          <w:szCs w:val="20"/>
        </w:rPr>
        <w:drawing>
          <wp:inline distT="0" distB="0" distL="0" distR="0" wp14:anchorId="7BFCF7F6" wp14:editId="32C18C6F">
            <wp:extent cx="2318084" cy="7194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a - logo vect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24" cy="74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8348E" w14:textId="77777777" w:rsidR="00E55AF1" w:rsidRPr="00DB43E3" w:rsidRDefault="00E55AF1" w:rsidP="00E55AF1">
      <w:pPr>
        <w:rPr>
          <w:rFonts w:ascii="Goudy Old Style" w:eastAsia="Times New Roman" w:hAnsi="Goudy Old Style" w:cs="Times New Roman"/>
          <w:sz w:val="20"/>
          <w:szCs w:val="20"/>
        </w:rPr>
      </w:pPr>
    </w:p>
    <w:p w14:paraId="5284FC0F" w14:textId="77777777" w:rsidR="00E55AF1" w:rsidRPr="00DB43E3" w:rsidRDefault="00E55AF1" w:rsidP="00E55AF1">
      <w:pPr>
        <w:rPr>
          <w:rFonts w:ascii="Goudy Old Style" w:eastAsia="Times New Roman" w:hAnsi="Goudy Old Style" w:cs="Times New Roman"/>
          <w:sz w:val="20"/>
          <w:szCs w:val="20"/>
        </w:rPr>
      </w:pPr>
    </w:p>
    <w:p w14:paraId="52C6A86F" w14:textId="27DC5F31" w:rsidR="00E55AF1" w:rsidRPr="00951C5C" w:rsidRDefault="00E55AF1" w:rsidP="00951C5C">
      <w:pPr>
        <w:jc w:val="center"/>
        <w:rPr>
          <w:rFonts w:ascii="Goudy Old Style" w:eastAsia="Times New Roman" w:hAnsi="Goudy Old Style" w:cs="Times New Roman"/>
          <w:b/>
          <w:bCs/>
          <w:sz w:val="20"/>
          <w:szCs w:val="20"/>
          <w:lang w:val="es-ES"/>
        </w:rPr>
      </w:pPr>
      <w:r w:rsidRPr="00951C5C">
        <w:rPr>
          <w:rFonts w:ascii="Goudy Old Style" w:eastAsia="Times New Roman" w:hAnsi="Goudy Old Style" w:cs="Times New Roman"/>
          <w:b/>
          <w:bCs/>
          <w:sz w:val="20"/>
          <w:szCs w:val="20"/>
          <w:lang w:val="es-ES"/>
        </w:rPr>
        <w:t>RESERVATION &amp; CANCELLATION´S POLICIES/</w:t>
      </w:r>
    </w:p>
    <w:p w14:paraId="2A389420" w14:textId="77777777" w:rsidR="00E55AF1" w:rsidRPr="00951C5C" w:rsidRDefault="00E55AF1" w:rsidP="00951C5C">
      <w:pPr>
        <w:jc w:val="center"/>
        <w:rPr>
          <w:rFonts w:ascii="Goudy Old Style" w:eastAsia="Times New Roman" w:hAnsi="Goudy Old Style" w:cs="Times New Roman"/>
          <w:b/>
          <w:bCs/>
          <w:sz w:val="20"/>
          <w:szCs w:val="20"/>
          <w:lang w:val="es-ES"/>
        </w:rPr>
      </w:pPr>
      <w:r w:rsidRPr="00951C5C">
        <w:rPr>
          <w:rFonts w:ascii="Goudy Old Style" w:eastAsia="Times New Roman" w:hAnsi="Goudy Old Style" w:cs="Times New Roman"/>
          <w:b/>
          <w:bCs/>
          <w:sz w:val="20"/>
          <w:szCs w:val="20"/>
          <w:lang w:val="es-ES"/>
        </w:rPr>
        <w:t>POLITICAS DE RESERVACIÓN Y CANCELACIÓN</w:t>
      </w:r>
    </w:p>
    <w:p w14:paraId="57975562" w14:textId="77777777" w:rsidR="00E55AF1" w:rsidRPr="00DB43E3" w:rsidRDefault="00E55AF1" w:rsidP="00E55AF1">
      <w:pPr>
        <w:rPr>
          <w:rFonts w:ascii="Goudy Old Style" w:eastAsia="Times New Roman" w:hAnsi="Goudy Old Style" w:cs="Times New Roman"/>
          <w:sz w:val="20"/>
          <w:szCs w:val="20"/>
          <w:lang w:val="es-ES"/>
        </w:rPr>
      </w:pPr>
    </w:p>
    <w:p w14:paraId="63B36E8F" w14:textId="4C3CAFEB" w:rsidR="00E55AF1" w:rsidRPr="00DB43E3" w:rsidRDefault="00E55AF1" w:rsidP="00951C5C">
      <w:pPr>
        <w:jc w:val="center"/>
        <w:rPr>
          <w:rFonts w:ascii="Goudy Old Style" w:eastAsia="Times New Roman" w:hAnsi="Goudy Old Style" w:cs="Times New Roman"/>
          <w:sz w:val="20"/>
          <w:szCs w:val="20"/>
          <w:u w:val="single"/>
        </w:rPr>
      </w:pPr>
      <w:r w:rsidRPr="00DB43E3">
        <w:rPr>
          <w:rFonts w:ascii="Goudy Old Style" w:eastAsia="Times New Roman" w:hAnsi="Goudy Old Style" w:cs="Times New Roman"/>
          <w:sz w:val="20"/>
          <w:szCs w:val="20"/>
          <w:u w:val="single"/>
        </w:rPr>
        <w:t xml:space="preserve">Individual Bookings/ </w:t>
      </w:r>
      <w:proofErr w:type="spellStart"/>
      <w:r w:rsidRPr="00DB43E3">
        <w:rPr>
          <w:rFonts w:ascii="Goudy Old Style" w:eastAsia="Times New Roman" w:hAnsi="Goudy Old Style" w:cs="Times New Roman"/>
          <w:sz w:val="20"/>
          <w:szCs w:val="20"/>
          <w:u w:val="single"/>
        </w:rPr>
        <w:t>Reservas</w:t>
      </w:r>
      <w:proofErr w:type="spellEnd"/>
      <w:r w:rsidRPr="00DB43E3">
        <w:rPr>
          <w:rFonts w:ascii="Goudy Old Style" w:eastAsia="Times New Roman" w:hAnsi="Goudy Old Style" w:cs="Times New Roman"/>
          <w:sz w:val="20"/>
          <w:szCs w:val="20"/>
          <w:u w:val="single"/>
        </w:rPr>
        <w:t xml:space="preserve"> </w:t>
      </w:r>
      <w:proofErr w:type="spellStart"/>
      <w:r w:rsidRPr="00DB43E3">
        <w:rPr>
          <w:rFonts w:ascii="Goudy Old Style" w:eastAsia="Times New Roman" w:hAnsi="Goudy Old Style" w:cs="Times New Roman"/>
          <w:sz w:val="20"/>
          <w:szCs w:val="20"/>
          <w:u w:val="single"/>
        </w:rPr>
        <w:t>Individuales</w:t>
      </w:r>
      <w:proofErr w:type="spellEnd"/>
    </w:p>
    <w:p w14:paraId="75A55B9B" w14:textId="77777777" w:rsidR="00E55AF1" w:rsidRPr="00DB43E3" w:rsidRDefault="00E55AF1" w:rsidP="00E55AF1">
      <w:pPr>
        <w:rPr>
          <w:rFonts w:ascii="Goudy Old Style" w:eastAsia="Times New Roman" w:hAnsi="Goudy Old Style" w:cs="Times New Roman"/>
          <w:sz w:val="20"/>
          <w:szCs w:val="20"/>
        </w:rPr>
      </w:pPr>
    </w:p>
    <w:p w14:paraId="63B84C95" w14:textId="77777777" w:rsidR="00E55AF1" w:rsidRPr="00DB43E3" w:rsidRDefault="00E55AF1" w:rsidP="00E55AF1">
      <w:pPr>
        <w:rPr>
          <w:rFonts w:ascii="Goudy Old Style" w:eastAsia="Times New Roman" w:hAnsi="Goudy Old Style" w:cs="Times New Roman"/>
          <w:b/>
          <w:sz w:val="20"/>
          <w:szCs w:val="20"/>
        </w:rPr>
      </w:pPr>
      <w:r w:rsidRPr="00DB43E3">
        <w:rPr>
          <w:rFonts w:ascii="Goudy Old Style" w:eastAsia="Times New Roman" w:hAnsi="Goudy Old Style" w:cs="Times New Roman"/>
          <w:b/>
          <w:sz w:val="20"/>
          <w:szCs w:val="20"/>
        </w:rPr>
        <w:t xml:space="preserve">English Version </w:t>
      </w:r>
    </w:p>
    <w:p w14:paraId="305ED2F6" w14:textId="77777777" w:rsidR="00E55AF1" w:rsidRPr="00DB43E3" w:rsidRDefault="00E55AF1" w:rsidP="00E55AF1">
      <w:pPr>
        <w:rPr>
          <w:rFonts w:ascii="Goudy Old Style" w:eastAsia="Times New Roman" w:hAnsi="Goudy Old Style" w:cs="Times New Roman"/>
          <w:b/>
          <w:sz w:val="20"/>
          <w:szCs w:val="20"/>
        </w:rPr>
      </w:pPr>
    </w:p>
    <w:p w14:paraId="40CFF13F" w14:textId="592DE266" w:rsidR="00E55AF1" w:rsidRPr="00DB43E3" w:rsidRDefault="00E55AF1" w:rsidP="00E55AF1">
      <w:pPr>
        <w:rPr>
          <w:rFonts w:ascii="Goudy Old Style" w:eastAsia="Times New Roman" w:hAnsi="Goudy Old Style" w:cs="Times New Roman"/>
          <w:i/>
          <w:iCs/>
          <w:sz w:val="20"/>
          <w:szCs w:val="20"/>
        </w:rPr>
      </w:pPr>
      <w:r w:rsidRPr="00DB43E3">
        <w:rPr>
          <w:rFonts w:ascii="Goudy Old Style" w:eastAsia="Times New Roman" w:hAnsi="Goudy Old Style" w:cs="Times New Roman"/>
          <w:i/>
          <w:iCs/>
          <w:sz w:val="20"/>
          <w:szCs w:val="20"/>
        </w:rPr>
        <w:t xml:space="preserve">Reservations </w:t>
      </w:r>
      <w:r w:rsidR="005C423A" w:rsidRPr="00DB43E3">
        <w:rPr>
          <w:rFonts w:ascii="Goudy Old Style" w:eastAsia="Times New Roman" w:hAnsi="Goudy Old Style" w:cs="Times New Roman"/>
          <w:i/>
          <w:iCs/>
          <w:sz w:val="20"/>
          <w:szCs w:val="20"/>
        </w:rPr>
        <w:t xml:space="preserve">and </w:t>
      </w:r>
      <w:r w:rsidR="00DB43E3">
        <w:rPr>
          <w:rFonts w:ascii="Goudy Old Style" w:eastAsia="Times New Roman" w:hAnsi="Goudy Old Style" w:cs="Times New Roman"/>
          <w:i/>
          <w:iCs/>
          <w:sz w:val="20"/>
          <w:szCs w:val="20"/>
        </w:rPr>
        <w:t>C</w:t>
      </w:r>
      <w:r w:rsidR="005C423A" w:rsidRPr="00DB43E3">
        <w:rPr>
          <w:rFonts w:ascii="Goudy Old Style" w:eastAsia="Times New Roman" w:hAnsi="Goudy Old Style" w:cs="Times New Roman"/>
          <w:i/>
          <w:iCs/>
          <w:sz w:val="20"/>
          <w:szCs w:val="20"/>
        </w:rPr>
        <w:t>ancellation Policy</w:t>
      </w:r>
      <w:r w:rsidRPr="00DB43E3">
        <w:rPr>
          <w:rFonts w:ascii="Goudy Old Style" w:eastAsia="Times New Roman" w:hAnsi="Goudy Old Style" w:cs="Times New Roman"/>
          <w:i/>
          <w:iCs/>
          <w:sz w:val="20"/>
          <w:szCs w:val="20"/>
        </w:rPr>
        <w:t xml:space="preserve"> –</w:t>
      </w:r>
    </w:p>
    <w:p w14:paraId="7F6D40BE" w14:textId="1D59C5E4" w:rsidR="00AD75B2" w:rsidRPr="00DB43E3" w:rsidRDefault="00AD75B2" w:rsidP="00E55AF1">
      <w:pPr>
        <w:rPr>
          <w:rFonts w:ascii="Goudy Old Style" w:eastAsia="Times New Roman" w:hAnsi="Goudy Old Style" w:cs="Times New Roman"/>
          <w:sz w:val="20"/>
          <w:szCs w:val="20"/>
        </w:rPr>
      </w:pPr>
    </w:p>
    <w:p w14:paraId="180981E4" w14:textId="4601E0CD" w:rsidR="00AD75B2" w:rsidRPr="00DB43E3" w:rsidRDefault="00AD75B2" w:rsidP="00E55AF1">
      <w:pPr>
        <w:rPr>
          <w:rFonts w:ascii="Goudy Old Style" w:eastAsia="Times New Roman" w:hAnsi="Goudy Old Style" w:cs="Times New Roman"/>
          <w:sz w:val="20"/>
          <w:szCs w:val="20"/>
        </w:rPr>
      </w:pPr>
      <w:r w:rsidRPr="00DB43E3">
        <w:rPr>
          <w:rFonts w:ascii="Goudy Old Style" w:eastAsia="Times New Roman" w:hAnsi="Goudy Old Style" w:cs="Times New Roman"/>
          <w:sz w:val="20"/>
          <w:szCs w:val="20"/>
        </w:rPr>
        <w:t>Credit card required to confirm the booking.</w:t>
      </w:r>
    </w:p>
    <w:p w14:paraId="61EA2E0E" w14:textId="6FF5C0AD" w:rsidR="005C423A" w:rsidRPr="00DB43E3" w:rsidRDefault="005C423A" w:rsidP="00E55AF1">
      <w:pPr>
        <w:rPr>
          <w:rFonts w:ascii="Goudy Old Style" w:eastAsia="Times New Roman" w:hAnsi="Goudy Old Style" w:cs="Times New Roman"/>
          <w:sz w:val="20"/>
          <w:szCs w:val="20"/>
        </w:rPr>
      </w:pPr>
    </w:p>
    <w:p w14:paraId="0D733845" w14:textId="7631C6BF" w:rsidR="005C423A" w:rsidRPr="00DB43E3" w:rsidRDefault="005C423A" w:rsidP="005C423A">
      <w:pPr>
        <w:pStyle w:val="ListParagraph"/>
        <w:numPr>
          <w:ilvl w:val="2"/>
          <w:numId w:val="1"/>
        </w:numPr>
        <w:rPr>
          <w:rFonts w:ascii="Goudy Old Style" w:eastAsia="Times New Roman" w:hAnsi="Goudy Old Style"/>
          <w:sz w:val="20"/>
          <w:szCs w:val="20"/>
        </w:rPr>
      </w:pPr>
      <w:r w:rsidRPr="00DB43E3">
        <w:rPr>
          <w:rFonts w:ascii="Goudy Old Style" w:eastAsia="Times New Roman" w:hAnsi="Goudy Old Style"/>
          <w:sz w:val="20"/>
          <w:szCs w:val="20"/>
        </w:rPr>
        <w:t>Summer Season (May 1</w:t>
      </w:r>
      <w:r w:rsidR="00AD75B2" w:rsidRPr="00DB43E3">
        <w:rPr>
          <w:rFonts w:ascii="Goudy Old Style" w:eastAsia="Times New Roman" w:hAnsi="Goudy Old Style"/>
          <w:sz w:val="20"/>
          <w:szCs w:val="20"/>
          <w:vertAlign w:val="superscript"/>
        </w:rPr>
        <w:t>st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 xml:space="preserve"> </w:t>
      </w:r>
      <w:r w:rsidRPr="00DB43E3">
        <w:rPr>
          <w:rFonts w:ascii="Goudy Old Style" w:eastAsia="Times New Roman" w:hAnsi="Goudy Old Style"/>
          <w:sz w:val="20"/>
          <w:szCs w:val="20"/>
        </w:rPr>
        <w:t>– October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 xml:space="preserve"> 15</w:t>
      </w:r>
      <w:r w:rsidR="00AD75B2" w:rsidRPr="00DB43E3">
        <w:rPr>
          <w:rFonts w:ascii="Goudy Old Style" w:eastAsia="Times New Roman" w:hAnsi="Goudy Old Style"/>
          <w:sz w:val="20"/>
          <w:szCs w:val="20"/>
          <w:vertAlign w:val="superscript"/>
        </w:rPr>
        <w:t>th</w:t>
      </w:r>
      <w:r w:rsidRPr="00DB43E3">
        <w:rPr>
          <w:rFonts w:ascii="Goudy Old Style" w:eastAsia="Times New Roman" w:hAnsi="Goudy Old Style"/>
          <w:sz w:val="20"/>
          <w:szCs w:val="20"/>
        </w:rPr>
        <w:t xml:space="preserve">) 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>100</w:t>
      </w:r>
      <w:r w:rsidRPr="00DB43E3">
        <w:rPr>
          <w:rFonts w:ascii="Goudy Old Style" w:eastAsia="Times New Roman" w:hAnsi="Goudy Old Style"/>
          <w:sz w:val="20"/>
          <w:szCs w:val="20"/>
        </w:rPr>
        <w:t>% payment due 45 days before arrival. Cancellations within 45 days of arrival, apply 100% charge.</w:t>
      </w:r>
    </w:p>
    <w:p w14:paraId="18425954" w14:textId="1363E381" w:rsidR="005C423A" w:rsidRPr="00DB43E3" w:rsidRDefault="005C423A" w:rsidP="005C423A">
      <w:pPr>
        <w:pStyle w:val="ListParagraph"/>
        <w:numPr>
          <w:ilvl w:val="2"/>
          <w:numId w:val="1"/>
        </w:numPr>
        <w:rPr>
          <w:rFonts w:ascii="Goudy Old Style" w:eastAsia="Times New Roman" w:hAnsi="Goudy Old Style"/>
          <w:sz w:val="20"/>
          <w:szCs w:val="20"/>
        </w:rPr>
      </w:pPr>
      <w:r w:rsidRPr="00DB43E3">
        <w:rPr>
          <w:rFonts w:ascii="Goudy Old Style" w:eastAsia="Times New Roman" w:hAnsi="Goudy Old Style"/>
          <w:sz w:val="20"/>
          <w:szCs w:val="20"/>
        </w:rPr>
        <w:t xml:space="preserve">High Season (January 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>16</w:t>
      </w:r>
      <w:r w:rsidR="00AD75B2" w:rsidRPr="00DB43E3">
        <w:rPr>
          <w:rFonts w:ascii="Goudy Old Style" w:eastAsia="Times New Roman" w:hAnsi="Goudy Old Style"/>
          <w:sz w:val="20"/>
          <w:szCs w:val="20"/>
          <w:vertAlign w:val="superscript"/>
        </w:rPr>
        <w:t>th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 xml:space="preserve"> </w:t>
      </w:r>
      <w:r w:rsidRPr="00DB43E3">
        <w:rPr>
          <w:rFonts w:ascii="Goudy Old Style" w:eastAsia="Times New Roman" w:hAnsi="Goudy Old Style"/>
          <w:sz w:val="20"/>
          <w:szCs w:val="20"/>
        </w:rPr>
        <w:t>– April 30</w:t>
      </w:r>
      <w:r w:rsidR="00AD75B2" w:rsidRPr="00DB43E3">
        <w:rPr>
          <w:rFonts w:ascii="Goudy Old Style" w:eastAsia="Times New Roman" w:hAnsi="Goudy Old Style"/>
          <w:sz w:val="20"/>
          <w:szCs w:val="20"/>
          <w:vertAlign w:val="superscript"/>
        </w:rPr>
        <w:t>th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 xml:space="preserve"> </w:t>
      </w:r>
      <w:r w:rsidRPr="00DB43E3">
        <w:rPr>
          <w:rFonts w:ascii="Goudy Old Style" w:eastAsia="Times New Roman" w:hAnsi="Goudy Old Style"/>
          <w:sz w:val="20"/>
          <w:szCs w:val="20"/>
        </w:rPr>
        <w:t xml:space="preserve">and 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>October 16</w:t>
      </w:r>
      <w:r w:rsidR="00AD75B2" w:rsidRPr="00DB43E3">
        <w:rPr>
          <w:rFonts w:ascii="Goudy Old Style" w:eastAsia="Times New Roman" w:hAnsi="Goudy Old Style"/>
          <w:sz w:val="20"/>
          <w:szCs w:val="20"/>
          <w:vertAlign w:val="superscript"/>
        </w:rPr>
        <w:t>th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 xml:space="preserve"> </w:t>
      </w:r>
      <w:r w:rsidRPr="00DB43E3">
        <w:rPr>
          <w:rFonts w:ascii="Goudy Old Style" w:eastAsia="Times New Roman" w:hAnsi="Goudy Old Style"/>
          <w:sz w:val="20"/>
          <w:szCs w:val="20"/>
        </w:rPr>
        <w:t xml:space="preserve">– December 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>4</w:t>
      </w:r>
      <w:r w:rsidR="00AD75B2" w:rsidRPr="00DB43E3">
        <w:rPr>
          <w:rFonts w:ascii="Goudy Old Style" w:eastAsia="Times New Roman" w:hAnsi="Goudy Old Style"/>
          <w:sz w:val="20"/>
          <w:szCs w:val="20"/>
          <w:vertAlign w:val="superscript"/>
        </w:rPr>
        <w:t>th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>) 100</w:t>
      </w:r>
      <w:r w:rsidRPr="00DB43E3">
        <w:rPr>
          <w:rFonts w:ascii="Goudy Old Style" w:eastAsia="Times New Roman" w:hAnsi="Goudy Old Style"/>
          <w:sz w:val="20"/>
          <w:szCs w:val="20"/>
        </w:rPr>
        <w:t>% payment 60 days before arrival. Cancellations within 60 days of arrival, apply 100% charge.</w:t>
      </w:r>
    </w:p>
    <w:p w14:paraId="4469B013" w14:textId="7A1B82EF" w:rsidR="005C423A" w:rsidRPr="00DB43E3" w:rsidRDefault="005C423A" w:rsidP="005C423A">
      <w:pPr>
        <w:pStyle w:val="ListParagraph"/>
        <w:numPr>
          <w:ilvl w:val="2"/>
          <w:numId w:val="1"/>
        </w:numPr>
        <w:rPr>
          <w:rFonts w:ascii="Goudy Old Style" w:eastAsia="Times New Roman" w:hAnsi="Goudy Old Style"/>
          <w:sz w:val="20"/>
          <w:szCs w:val="20"/>
        </w:rPr>
      </w:pPr>
      <w:r w:rsidRPr="00DB43E3">
        <w:rPr>
          <w:rFonts w:ascii="Goudy Old Style" w:eastAsia="Times New Roman" w:hAnsi="Goudy Old Style"/>
          <w:sz w:val="20"/>
          <w:szCs w:val="20"/>
        </w:rPr>
        <w:t xml:space="preserve">Holiday Season (December 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>5</w:t>
      </w:r>
      <w:r w:rsidRPr="00DB43E3">
        <w:rPr>
          <w:rFonts w:ascii="Goudy Old Style" w:eastAsia="Times New Roman" w:hAnsi="Goudy Old Style"/>
          <w:sz w:val="20"/>
          <w:szCs w:val="20"/>
          <w:vertAlign w:val="superscript"/>
        </w:rPr>
        <w:t>th</w:t>
      </w:r>
      <w:r w:rsidRPr="00DB43E3">
        <w:rPr>
          <w:rFonts w:ascii="Goudy Old Style" w:eastAsia="Times New Roman" w:hAnsi="Goudy Old Style"/>
          <w:sz w:val="20"/>
          <w:szCs w:val="20"/>
        </w:rPr>
        <w:t xml:space="preserve"> – January 1</w:t>
      </w:r>
      <w:r w:rsidR="00AD75B2" w:rsidRPr="00DB43E3">
        <w:rPr>
          <w:rFonts w:ascii="Goudy Old Style" w:eastAsia="Times New Roman" w:hAnsi="Goudy Old Style"/>
          <w:sz w:val="20"/>
          <w:szCs w:val="20"/>
        </w:rPr>
        <w:t>5</w:t>
      </w:r>
      <w:r w:rsidRPr="00DB43E3">
        <w:rPr>
          <w:rFonts w:ascii="Goudy Old Style" w:eastAsia="Times New Roman" w:hAnsi="Goudy Old Style"/>
          <w:sz w:val="20"/>
          <w:szCs w:val="20"/>
          <w:vertAlign w:val="superscript"/>
        </w:rPr>
        <w:t>th</w:t>
      </w:r>
      <w:r w:rsidRPr="00DB43E3">
        <w:rPr>
          <w:rFonts w:ascii="Goudy Old Style" w:eastAsia="Times New Roman" w:hAnsi="Goudy Old Style"/>
          <w:sz w:val="20"/>
          <w:szCs w:val="20"/>
        </w:rPr>
        <w:t>) 100% Payment at time of booking. Cancellations, No Shows and Early Departures, 100% payment charge.</w:t>
      </w:r>
    </w:p>
    <w:p w14:paraId="65BF64DC" w14:textId="77777777" w:rsidR="005C423A" w:rsidRPr="00DB43E3" w:rsidRDefault="005C423A" w:rsidP="00E55AF1">
      <w:pPr>
        <w:rPr>
          <w:rFonts w:ascii="Goudy Old Style" w:eastAsia="Times New Roman" w:hAnsi="Goudy Old Style" w:cs="Times New Roman"/>
          <w:sz w:val="20"/>
          <w:szCs w:val="20"/>
        </w:rPr>
      </w:pPr>
    </w:p>
    <w:p w14:paraId="28C333DF" w14:textId="77777777" w:rsidR="00E55AF1" w:rsidRPr="00DB43E3" w:rsidRDefault="00E55AF1" w:rsidP="00E55AF1">
      <w:pPr>
        <w:rPr>
          <w:rFonts w:ascii="Goudy Old Style" w:eastAsia="Times New Roman" w:hAnsi="Goudy Old Style" w:cs="Times New Roman"/>
          <w:sz w:val="20"/>
          <w:szCs w:val="20"/>
        </w:rPr>
      </w:pPr>
    </w:p>
    <w:p w14:paraId="3B58D1A8" w14:textId="77777777" w:rsidR="00570EE2" w:rsidRDefault="00570EE2" w:rsidP="00E55AF1">
      <w:pPr>
        <w:rPr>
          <w:rFonts w:ascii="Goudy Old Style" w:eastAsia="Times New Roman" w:hAnsi="Goudy Old Style" w:cs="Times New Roman"/>
          <w:b/>
          <w:sz w:val="20"/>
          <w:szCs w:val="20"/>
          <w:lang w:val="es-ES"/>
        </w:rPr>
      </w:pPr>
    </w:p>
    <w:p w14:paraId="3339CE3C" w14:textId="77777777" w:rsidR="00570EE2" w:rsidRDefault="00570EE2" w:rsidP="00E55AF1">
      <w:pPr>
        <w:rPr>
          <w:rFonts w:ascii="Goudy Old Style" w:eastAsia="Times New Roman" w:hAnsi="Goudy Old Style" w:cs="Times New Roman"/>
          <w:b/>
          <w:sz w:val="20"/>
          <w:szCs w:val="20"/>
          <w:lang w:val="es-ES"/>
        </w:rPr>
      </w:pPr>
    </w:p>
    <w:p w14:paraId="439D243F" w14:textId="77777777" w:rsidR="00570EE2" w:rsidRDefault="00570EE2" w:rsidP="00E55AF1">
      <w:pPr>
        <w:rPr>
          <w:rFonts w:ascii="Goudy Old Style" w:eastAsia="Times New Roman" w:hAnsi="Goudy Old Style" w:cs="Times New Roman"/>
          <w:b/>
          <w:sz w:val="20"/>
          <w:szCs w:val="20"/>
          <w:lang w:val="es-ES"/>
        </w:rPr>
      </w:pPr>
    </w:p>
    <w:p w14:paraId="63A9BF90" w14:textId="4BA993EF" w:rsidR="00E55AF1" w:rsidRPr="00DB43E3" w:rsidRDefault="00E55AF1" w:rsidP="00E55AF1">
      <w:pPr>
        <w:rPr>
          <w:rFonts w:ascii="Goudy Old Style" w:eastAsia="Times New Roman" w:hAnsi="Goudy Old Style" w:cs="Times New Roman"/>
          <w:b/>
          <w:sz w:val="20"/>
          <w:szCs w:val="20"/>
          <w:lang w:val="es-ES"/>
        </w:rPr>
      </w:pPr>
      <w:r w:rsidRPr="00DB43E3">
        <w:rPr>
          <w:rFonts w:ascii="Goudy Old Style" w:eastAsia="Times New Roman" w:hAnsi="Goudy Old Style" w:cs="Times New Roman"/>
          <w:b/>
          <w:sz w:val="20"/>
          <w:szCs w:val="20"/>
          <w:lang w:val="es-ES"/>
        </w:rPr>
        <w:lastRenderedPageBreak/>
        <w:t xml:space="preserve">Versión Español </w:t>
      </w:r>
    </w:p>
    <w:p w14:paraId="0226D115" w14:textId="77777777" w:rsidR="00E55AF1" w:rsidRPr="00DB43E3" w:rsidRDefault="00E55AF1" w:rsidP="00E55AF1">
      <w:pPr>
        <w:rPr>
          <w:rFonts w:ascii="Goudy Old Style" w:eastAsia="Times New Roman" w:hAnsi="Goudy Old Style" w:cs="Times New Roman"/>
          <w:sz w:val="20"/>
          <w:szCs w:val="20"/>
          <w:lang w:val="es-ES"/>
        </w:rPr>
      </w:pPr>
    </w:p>
    <w:p w14:paraId="262FB6F9" w14:textId="26AC5DC9" w:rsidR="00E55AF1" w:rsidRPr="00DB43E3" w:rsidRDefault="00E55AF1" w:rsidP="00E55AF1">
      <w:pPr>
        <w:rPr>
          <w:rFonts w:ascii="Goudy Old Style" w:eastAsia="Times New Roman" w:hAnsi="Goudy Old Style" w:cs="Times New Roman"/>
          <w:i/>
          <w:iCs/>
          <w:sz w:val="20"/>
          <w:szCs w:val="20"/>
          <w:lang w:val="es-ES"/>
        </w:rPr>
      </w:pPr>
      <w:r w:rsidRPr="00DB43E3">
        <w:rPr>
          <w:rFonts w:ascii="Goudy Old Style" w:eastAsia="Times New Roman" w:hAnsi="Goudy Old Style" w:cs="Times New Roman"/>
          <w:i/>
          <w:iCs/>
          <w:sz w:val="20"/>
          <w:szCs w:val="20"/>
          <w:lang w:val="es-ES"/>
        </w:rPr>
        <w:t>Políticas de Reservaciones</w:t>
      </w:r>
      <w:r w:rsidR="00AD75B2" w:rsidRPr="00DB43E3">
        <w:rPr>
          <w:rFonts w:ascii="Goudy Old Style" w:eastAsia="Times New Roman" w:hAnsi="Goudy Old Style" w:cs="Times New Roman"/>
          <w:i/>
          <w:iCs/>
          <w:sz w:val="20"/>
          <w:szCs w:val="20"/>
          <w:lang w:val="es-ES"/>
        </w:rPr>
        <w:t xml:space="preserve"> y Cancelación</w:t>
      </w:r>
    </w:p>
    <w:p w14:paraId="682E9029" w14:textId="1D4D6DE4" w:rsidR="00E55AF1" w:rsidRPr="00DB43E3" w:rsidRDefault="00E55AF1" w:rsidP="00E55AF1">
      <w:pPr>
        <w:rPr>
          <w:rFonts w:ascii="Goudy Old Style" w:eastAsia="Times New Roman" w:hAnsi="Goudy Old Style" w:cs="Times New Roman"/>
          <w:sz w:val="20"/>
          <w:szCs w:val="20"/>
          <w:lang w:val="es-ES"/>
        </w:rPr>
      </w:pPr>
    </w:p>
    <w:p w14:paraId="5F07FC30" w14:textId="7A812D53" w:rsidR="00AD75B2" w:rsidRPr="00DB43E3" w:rsidRDefault="00AD75B2" w:rsidP="00AD75B2">
      <w:pPr>
        <w:rPr>
          <w:rFonts w:ascii="Goudy Old Style" w:hAnsi="Goudy Old Style"/>
          <w:sz w:val="20"/>
          <w:szCs w:val="20"/>
          <w:lang w:val="es-MX"/>
        </w:rPr>
      </w:pPr>
      <w:r w:rsidRPr="00DB43E3">
        <w:rPr>
          <w:rFonts w:ascii="Goudy Old Style" w:hAnsi="Goudy Old Style"/>
          <w:sz w:val="20"/>
          <w:szCs w:val="20"/>
          <w:lang w:val="es-MX"/>
        </w:rPr>
        <w:t>Para reservar requerimos una tarjeta de crédito en garantía.</w:t>
      </w:r>
    </w:p>
    <w:p w14:paraId="48B4C90E" w14:textId="5A91FA52" w:rsidR="00AD75B2" w:rsidRPr="00DB43E3" w:rsidRDefault="00AD75B2" w:rsidP="00AD75B2">
      <w:pPr>
        <w:rPr>
          <w:rFonts w:ascii="Goudy Old Style" w:hAnsi="Goudy Old Style"/>
          <w:sz w:val="20"/>
          <w:szCs w:val="20"/>
          <w:lang w:val="es-MX"/>
        </w:rPr>
      </w:pPr>
    </w:p>
    <w:p w14:paraId="2D3D0CA2" w14:textId="7EECD36B" w:rsidR="00AD75B2" w:rsidRPr="00953817" w:rsidRDefault="00AD75B2" w:rsidP="00DB43E3">
      <w:pPr>
        <w:pStyle w:val="ListParagraph"/>
        <w:numPr>
          <w:ilvl w:val="2"/>
          <w:numId w:val="1"/>
        </w:numPr>
        <w:rPr>
          <w:rFonts w:ascii="Goudy Old Style" w:eastAsia="Times New Roman" w:hAnsi="Goudy Old Style"/>
          <w:sz w:val="20"/>
          <w:szCs w:val="20"/>
          <w:lang w:val="es-ES"/>
        </w:rPr>
      </w:pPr>
      <w:r w:rsidRPr="00953817">
        <w:rPr>
          <w:rFonts w:ascii="Goudy Old Style" w:eastAsia="Times New Roman" w:hAnsi="Goudy Old Style"/>
          <w:sz w:val="20"/>
          <w:szCs w:val="20"/>
          <w:lang w:val="es-ES"/>
        </w:rPr>
        <w:t xml:space="preserve">Temporada de Verano (1 de </w:t>
      </w:r>
      <w:proofErr w:type="gramStart"/>
      <w:r w:rsidRPr="00953817">
        <w:rPr>
          <w:rFonts w:ascii="Goudy Old Style" w:eastAsia="Times New Roman" w:hAnsi="Goudy Old Style"/>
          <w:sz w:val="20"/>
          <w:szCs w:val="20"/>
          <w:lang w:val="es-ES"/>
        </w:rPr>
        <w:t>Mayo</w:t>
      </w:r>
      <w:proofErr w:type="gramEnd"/>
      <w:r w:rsidRPr="00953817">
        <w:rPr>
          <w:rFonts w:ascii="Goudy Old Style" w:eastAsia="Times New Roman" w:hAnsi="Goudy Old Style"/>
          <w:sz w:val="20"/>
          <w:szCs w:val="20"/>
          <w:lang w:val="es-ES"/>
        </w:rPr>
        <w:t xml:space="preserve"> – 15 de Octubre) se requiere el 100% del pago de hospedaje 45 días antes de la llegada. Cancelaciones a partir de los 45 días antes de la fecha de llegada, es no reembolsable</w:t>
      </w:r>
    </w:p>
    <w:p w14:paraId="7482ABBC" w14:textId="0C7AF813" w:rsidR="00AD75B2" w:rsidRPr="00953817" w:rsidRDefault="00AD75B2" w:rsidP="00DB43E3">
      <w:pPr>
        <w:pStyle w:val="ListParagraph"/>
        <w:numPr>
          <w:ilvl w:val="2"/>
          <w:numId w:val="1"/>
        </w:numPr>
        <w:rPr>
          <w:rFonts w:ascii="Goudy Old Style" w:eastAsia="Times New Roman" w:hAnsi="Goudy Old Style"/>
          <w:sz w:val="20"/>
          <w:szCs w:val="20"/>
          <w:lang w:val="es-ES"/>
        </w:rPr>
      </w:pPr>
      <w:r w:rsidRPr="00953817">
        <w:rPr>
          <w:rFonts w:ascii="Goudy Old Style" w:eastAsia="Times New Roman" w:hAnsi="Goudy Old Style"/>
          <w:sz w:val="20"/>
          <w:szCs w:val="20"/>
          <w:lang w:val="es-ES"/>
        </w:rPr>
        <w:t>Temporada Alta (</w:t>
      </w:r>
      <w:r w:rsidR="00A66B9D" w:rsidRPr="00953817">
        <w:rPr>
          <w:rFonts w:ascii="Goudy Old Style" w:eastAsia="Times New Roman" w:hAnsi="Goudy Old Style"/>
          <w:sz w:val="20"/>
          <w:szCs w:val="20"/>
          <w:lang w:val="es-ES"/>
        </w:rPr>
        <w:t xml:space="preserve">16 de </w:t>
      </w:r>
      <w:proofErr w:type="gramStart"/>
      <w:r w:rsidR="00A66B9D" w:rsidRPr="00953817">
        <w:rPr>
          <w:rFonts w:ascii="Goudy Old Style" w:eastAsia="Times New Roman" w:hAnsi="Goudy Old Style"/>
          <w:sz w:val="20"/>
          <w:szCs w:val="20"/>
          <w:lang w:val="es-ES"/>
        </w:rPr>
        <w:t>Enero</w:t>
      </w:r>
      <w:proofErr w:type="gramEnd"/>
      <w:r w:rsidR="00A66B9D" w:rsidRPr="00953817">
        <w:rPr>
          <w:rFonts w:ascii="Goudy Old Style" w:eastAsia="Times New Roman" w:hAnsi="Goudy Old Style"/>
          <w:sz w:val="20"/>
          <w:szCs w:val="20"/>
          <w:lang w:val="es-ES"/>
        </w:rPr>
        <w:t xml:space="preserve"> – 30 de Abril y del 16 de Octubre al 4 de Diciembre) </w:t>
      </w:r>
      <w:r w:rsidRPr="00953817">
        <w:rPr>
          <w:rFonts w:ascii="Goudy Old Style" w:eastAsia="Times New Roman" w:hAnsi="Goudy Old Style"/>
          <w:sz w:val="20"/>
          <w:szCs w:val="20"/>
          <w:lang w:val="es-ES"/>
        </w:rPr>
        <w:t>El 100% del hospedaje debe ser pagado 60 días antes de la fecha de llegada.</w:t>
      </w:r>
      <w:r w:rsidR="00A66B9D" w:rsidRPr="00953817">
        <w:rPr>
          <w:rFonts w:ascii="Goudy Old Style" w:eastAsia="Times New Roman" w:hAnsi="Goudy Old Style"/>
          <w:sz w:val="20"/>
          <w:szCs w:val="20"/>
          <w:lang w:val="es-ES"/>
        </w:rPr>
        <w:t xml:space="preserve"> </w:t>
      </w:r>
      <w:r w:rsidRPr="00953817">
        <w:rPr>
          <w:rFonts w:ascii="Goudy Old Style" w:eastAsia="Times New Roman" w:hAnsi="Goudy Old Style"/>
          <w:sz w:val="20"/>
          <w:szCs w:val="20"/>
          <w:lang w:val="es-ES"/>
        </w:rPr>
        <w:t>Cualquier cancelación a partir de los 60 días antes de la fecha de llegada, es no reembolsable.</w:t>
      </w:r>
    </w:p>
    <w:p w14:paraId="02F69DF9" w14:textId="583BE876" w:rsidR="00A66B9D" w:rsidRPr="00DB43E3" w:rsidRDefault="00A66B9D" w:rsidP="00DB43E3">
      <w:pPr>
        <w:pStyle w:val="ListParagraph"/>
        <w:numPr>
          <w:ilvl w:val="2"/>
          <w:numId w:val="1"/>
        </w:numPr>
        <w:rPr>
          <w:rFonts w:ascii="Goudy Old Style" w:eastAsia="Times New Roman" w:hAnsi="Goudy Old Style"/>
          <w:sz w:val="20"/>
          <w:szCs w:val="20"/>
          <w:lang w:val="es-ES"/>
        </w:rPr>
      </w:pPr>
      <w:r w:rsidRPr="00953817">
        <w:rPr>
          <w:rFonts w:ascii="Goudy Old Style" w:eastAsia="Times New Roman" w:hAnsi="Goudy Old Style"/>
          <w:sz w:val="20"/>
          <w:szCs w:val="20"/>
          <w:lang w:val="es-ES"/>
        </w:rPr>
        <w:t xml:space="preserve">Temporada Festiva (5 de </w:t>
      </w:r>
      <w:proofErr w:type="gramStart"/>
      <w:r w:rsidRPr="00953817">
        <w:rPr>
          <w:rFonts w:ascii="Goudy Old Style" w:eastAsia="Times New Roman" w:hAnsi="Goudy Old Style"/>
          <w:sz w:val="20"/>
          <w:szCs w:val="20"/>
          <w:lang w:val="es-ES"/>
        </w:rPr>
        <w:t>Diciembre</w:t>
      </w:r>
      <w:proofErr w:type="gramEnd"/>
      <w:r w:rsidRPr="00953817">
        <w:rPr>
          <w:rFonts w:ascii="Goudy Old Style" w:eastAsia="Times New Roman" w:hAnsi="Goudy Old Style"/>
          <w:sz w:val="20"/>
          <w:szCs w:val="20"/>
          <w:lang w:val="es-ES"/>
        </w:rPr>
        <w:t xml:space="preserve"> – 15 de Enero) Se </w:t>
      </w:r>
      <w:r w:rsidR="00953817" w:rsidRPr="00953817">
        <w:rPr>
          <w:rFonts w:ascii="Goudy Old Style" w:eastAsia="Times New Roman" w:hAnsi="Goudy Old Style"/>
          <w:sz w:val="20"/>
          <w:szCs w:val="20"/>
          <w:lang w:val="es-ES"/>
        </w:rPr>
        <w:t>requiere</w:t>
      </w:r>
      <w:r w:rsidRPr="00953817">
        <w:rPr>
          <w:rFonts w:ascii="Goudy Old Style" w:eastAsia="Times New Roman" w:hAnsi="Goudy Old Style"/>
          <w:sz w:val="20"/>
          <w:szCs w:val="20"/>
          <w:lang w:val="es-ES"/>
        </w:rPr>
        <w:t xml:space="preserve"> el 100% de pago de hospedaje al momento de la reserva. </w:t>
      </w:r>
      <w:r w:rsidRPr="00DB43E3">
        <w:rPr>
          <w:rFonts w:ascii="Goudy Old Style" w:eastAsia="Times New Roman" w:hAnsi="Goudy Old Style"/>
          <w:sz w:val="20"/>
          <w:szCs w:val="20"/>
          <w:lang w:val="es-ES"/>
        </w:rPr>
        <w:t>Cualquier cancelación, No-</w:t>
      </w:r>
      <w:proofErr w:type="gramStart"/>
      <w:r w:rsidRPr="00DB43E3">
        <w:rPr>
          <w:rFonts w:ascii="Goudy Old Style" w:eastAsia="Times New Roman" w:hAnsi="Goudy Old Style"/>
          <w:sz w:val="20"/>
          <w:szCs w:val="20"/>
          <w:lang w:val="es-ES"/>
        </w:rPr>
        <w:t>Show</w:t>
      </w:r>
      <w:proofErr w:type="gramEnd"/>
      <w:r w:rsidRPr="00DB43E3">
        <w:rPr>
          <w:rFonts w:ascii="Goudy Old Style" w:eastAsia="Times New Roman" w:hAnsi="Goudy Old Style"/>
          <w:sz w:val="20"/>
          <w:szCs w:val="20"/>
          <w:lang w:val="es-ES"/>
        </w:rPr>
        <w:t xml:space="preserve"> o salidas anticipadas </w:t>
      </w:r>
      <w:r w:rsidR="00DB43E3">
        <w:rPr>
          <w:rFonts w:ascii="Goudy Old Style" w:eastAsia="Times New Roman" w:hAnsi="Goudy Old Style"/>
          <w:sz w:val="20"/>
          <w:szCs w:val="20"/>
          <w:lang w:val="es-ES"/>
        </w:rPr>
        <w:t xml:space="preserve">son </w:t>
      </w:r>
      <w:r w:rsidRPr="00DB43E3">
        <w:rPr>
          <w:rFonts w:ascii="Goudy Old Style" w:eastAsia="Times New Roman" w:hAnsi="Goudy Old Style"/>
          <w:sz w:val="20"/>
          <w:szCs w:val="20"/>
          <w:lang w:val="es-ES"/>
        </w:rPr>
        <w:t xml:space="preserve">sujetas al 100% de </w:t>
      </w:r>
      <w:r w:rsidR="00DB43E3" w:rsidRPr="00DB43E3">
        <w:rPr>
          <w:rFonts w:ascii="Goudy Old Style" w:eastAsia="Times New Roman" w:hAnsi="Goudy Old Style"/>
          <w:sz w:val="20"/>
          <w:szCs w:val="20"/>
          <w:lang w:val="es-ES"/>
        </w:rPr>
        <w:t>cargo,</w:t>
      </w:r>
      <w:r w:rsidR="00DB43E3">
        <w:rPr>
          <w:rFonts w:ascii="Goudy Old Style" w:eastAsia="Times New Roman" w:hAnsi="Goudy Old Style"/>
          <w:sz w:val="20"/>
          <w:szCs w:val="20"/>
          <w:lang w:val="es-ES"/>
        </w:rPr>
        <w:t xml:space="preserve"> </w:t>
      </w:r>
      <w:r w:rsidR="00DB43E3" w:rsidRPr="00DB43E3">
        <w:rPr>
          <w:rFonts w:ascii="Goudy Old Style" w:eastAsia="Times New Roman" w:hAnsi="Goudy Old Style"/>
          <w:sz w:val="20"/>
          <w:szCs w:val="20"/>
          <w:lang w:val="es-ES"/>
        </w:rPr>
        <w:t>no reembolsable</w:t>
      </w:r>
      <w:r w:rsidRPr="00DB43E3">
        <w:rPr>
          <w:rFonts w:ascii="Goudy Old Style" w:eastAsia="Times New Roman" w:hAnsi="Goudy Old Style"/>
          <w:sz w:val="20"/>
          <w:szCs w:val="20"/>
          <w:lang w:val="es-ES"/>
        </w:rPr>
        <w:t>.</w:t>
      </w:r>
    </w:p>
    <w:p w14:paraId="4366014E" w14:textId="60C3B8AE" w:rsidR="00AD75B2" w:rsidRPr="00DB43E3" w:rsidRDefault="00AD75B2" w:rsidP="00DB43E3">
      <w:pPr>
        <w:pStyle w:val="ListParagraph"/>
        <w:ind w:left="2160"/>
        <w:rPr>
          <w:rFonts w:ascii="Goudy Old Style" w:eastAsia="Times New Roman" w:hAnsi="Goudy Old Style" w:cs="Times New Roman"/>
          <w:sz w:val="20"/>
          <w:szCs w:val="20"/>
          <w:lang w:val="es-ES"/>
        </w:rPr>
      </w:pPr>
    </w:p>
    <w:sectPr w:rsidR="00AD75B2" w:rsidRPr="00DB43E3" w:rsidSect="003B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udy Old Style">
    <w:altName w:val="GoudyOldSty"/>
    <w:panose1 w:val="000005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C2"/>
    <w:multiLevelType w:val="hybridMultilevel"/>
    <w:tmpl w:val="085AE7CA"/>
    <w:lvl w:ilvl="0" w:tplc="B29EC4C4">
      <w:numFmt w:val="bullet"/>
      <w:lvlText w:val="-"/>
      <w:lvlJc w:val="left"/>
      <w:pPr>
        <w:ind w:left="720" w:hanging="360"/>
      </w:pPr>
      <w:rPr>
        <w:rFonts w:ascii="Avenir Next LT Pro Light" w:eastAsia="Calibri" w:hAnsi="Avenir Next LT Pro Light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31C"/>
    <w:multiLevelType w:val="hybridMultilevel"/>
    <w:tmpl w:val="7A3C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F1"/>
    <w:rsid w:val="002D50E3"/>
    <w:rsid w:val="003B3F5B"/>
    <w:rsid w:val="00570EE2"/>
    <w:rsid w:val="005C423A"/>
    <w:rsid w:val="00951C5C"/>
    <w:rsid w:val="00953817"/>
    <w:rsid w:val="00A66B9D"/>
    <w:rsid w:val="00AD75B2"/>
    <w:rsid w:val="00D61AC5"/>
    <w:rsid w:val="00DB43E3"/>
    <w:rsid w:val="00E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FF18"/>
  <w14:defaultImageDpi w14:val="32767"/>
  <w15:chartTrackingRefBased/>
  <w15:docId w15:val="{7630CAB1-BF60-B348-831A-68DAD57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F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23A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Gerber</dc:creator>
  <cp:keywords/>
  <dc:description/>
  <cp:lastModifiedBy>Davis Gerber</cp:lastModifiedBy>
  <cp:revision>3</cp:revision>
  <dcterms:created xsi:type="dcterms:W3CDTF">2021-07-15T15:28:00Z</dcterms:created>
  <dcterms:modified xsi:type="dcterms:W3CDTF">2021-07-15T15:29:00Z</dcterms:modified>
</cp:coreProperties>
</file>